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47BB6" w14:textId="7692BC7E" w:rsidR="00037D65" w:rsidRPr="001864F8" w:rsidRDefault="001864F8" w:rsidP="001864F8">
      <w:pPr>
        <w:spacing w:after="0"/>
        <w:jc w:val="center"/>
        <w:rPr>
          <w:b/>
          <w:bCs/>
          <w:sz w:val="24"/>
          <w:szCs w:val="24"/>
        </w:rPr>
      </w:pPr>
      <w:r w:rsidRPr="001864F8">
        <w:rPr>
          <w:b/>
          <w:bCs/>
          <w:sz w:val="24"/>
          <w:szCs w:val="24"/>
        </w:rPr>
        <w:t>FLAMİNGO 7 TATİ</w:t>
      </w:r>
      <w:r w:rsidR="00971D1F">
        <w:rPr>
          <w:b/>
          <w:bCs/>
          <w:sz w:val="24"/>
          <w:szCs w:val="24"/>
        </w:rPr>
        <w:t>L</w:t>
      </w:r>
      <w:r w:rsidRPr="001864F8">
        <w:rPr>
          <w:b/>
          <w:bCs/>
          <w:sz w:val="24"/>
          <w:szCs w:val="24"/>
        </w:rPr>
        <w:t xml:space="preserve"> SİTESİ</w:t>
      </w:r>
    </w:p>
    <w:p w14:paraId="2BC5281A" w14:textId="468B8ABB" w:rsidR="001864F8" w:rsidRPr="001864F8" w:rsidRDefault="001864F8" w:rsidP="001864F8">
      <w:pPr>
        <w:spacing w:after="0"/>
        <w:jc w:val="center"/>
        <w:rPr>
          <w:b/>
          <w:bCs/>
          <w:sz w:val="24"/>
          <w:szCs w:val="24"/>
        </w:rPr>
      </w:pPr>
      <w:r w:rsidRPr="001864F8">
        <w:rPr>
          <w:b/>
          <w:bCs/>
          <w:sz w:val="24"/>
          <w:szCs w:val="24"/>
        </w:rPr>
        <w:t>TEMSİLCİLER MALİ GENEL KURULU</w:t>
      </w:r>
    </w:p>
    <w:p w14:paraId="69A2CE2F" w14:textId="460584A5" w:rsidR="001864F8" w:rsidRPr="001864F8" w:rsidRDefault="001864F8" w:rsidP="001864F8">
      <w:pPr>
        <w:spacing w:after="0"/>
        <w:jc w:val="center"/>
        <w:rPr>
          <w:b/>
          <w:bCs/>
          <w:sz w:val="24"/>
          <w:szCs w:val="24"/>
        </w:rPr>
      </w:pPr>
      <w:r w:rsidRPr="001864F8">
        <w:rPr>
          <w:b/>
          <w:bCs/>
          <w:sz w:val="24"/>
          <w:szCs w:val="24"/>
        </w:rPr>
        <w:t>DİVAN BAŞKANLIĞI</w:t>
      </w:r>
    </w:p>
    <w:p w14:paraId="2D1E3196" w14:textId="0487F5E2" w:rsidR="001864F8" w:rsidRDefault="001864F8" w:rsidP="001864F8">
      <w:pPr>
        <w:spacing w:after="0"/>
      </w:pPr>
      <w:proofErr w:type="gramStart"/>
      <w:r>
        <w:t>Tarih  :</w:t>
      </w:r>
      <w:proofErr w:type="gramEnd"/>
      <w:r>
        <w:t>15.08.2026</w:t>
      </w:r>
    </w:p>
    <w:p w14:paraId="7D07B4D0" w14:textId="1E0C61C8" w:rsidR="001864F8" w:rsidRDefault="001864F8" w:rsidP="001864F8">
      <w:pPr>
        <w:spacing w:after="0"/>
      </w:pPr>
      <w:r>
        <w:t xml:space="preserve">Saat </w:t>
      </w:r>
      <w:proofErr w:type="gramStart"/>
      <w:r>
        <w:t xml:space="preserve">  :</w:t>
      </w:r>
      <w:proofErr w:type="gramEnd"/>
      <w:r>
        <w:t xml:space="preserve"> 14:00</w:t>
      </w:r>
    </w:p>
    <w:p w14:paraId="709F7B09" w14:textId="7759EC04" w:rsidR="001864F8" w:rsidRDefault="001864F8" w:rsidP="001864F8">
      <w:pPr>
        <w:spacing w:after="0"/>
      </w:pPr>
      <w:r>
        <w:t xml:space="preserve">Yer   </w:t>
      </w:r>
      <w:proofErr w:type="gramStart"/>
      <w:r>
        <w:t xml:space="preserve">  :</w:t>
      </w:r>
      <w:proofErr w:type="gramEnd"/>
      <w:r>
        <w:t xml:space="preserve"> Eski Yönetim Ofisi</w:t>
      </w:r>
    </w:p>
    <w:p w14:paraId="61DAE9B4" w14:textId="13E3FAD8" w:rsidR="001864F8" w:rsidRPr="00E4180D" w:rsidRDefault="001864F8">
      <w:pPr>
        <w:rPr>
          <w:b/>
          <w:bCs/>
          <w:sz w:val="24"/>
          <w:szCs w:val="24"/>
          <w:u w:val="single"/>
        </w:rPr>
      </w:pPr>
      <w:r w:rsidRPr="00E4180D">
        <w:rPr>
          <w:b/>
          <w:bCs/>
          <w:sz w:val="24"/>
          <w:szCs w:val="24"/>
          <w:u w:val="single"/>
        </w:rPr>
        <w:t xml:space="preserve">Gündem </w:t>
      </w:r>
    </w:p>
    <w:p w14:paraId="1CB2D1EF" w14:textId="07D32A22" w:rsidR="001864F8" w:rsidRDefault="001864F8" w:rsidP="001864F8">
      <w:r>
        <w:t xml:space="preserve">1-Açılış ve yoklama sonrası 17 temsilcinin, asaleten </w:t>
      </w:r>
      <w:r w:rsidR="00E4180D">
        <w:t>,</w:t>
      </w:r>
      <w:r>
        <w:t>3 temsilcinin vekaleten katıldığı görül</w:t>
      </w:r>
      <w:r w:rsidR="00E4180D">
        <w:t>mesi üzerine divan başkanlığı seçimlerine geçildi.</w:t>
      </w:r>
    </w:p>
    <w:p w14:paraId="132C8A1B" w14:textId="77777777" w:rsidR="001864F8" w:rsidRDefault="001864F8" w:rsidP="001864F8">
      <w:r>
        <w:t xml:space="preserve">2-Divan heyetinin seçimi yapıldı, divan başkanlığına </w:t>
      </w:r>
      <w:proofErr w:type="spellStart"/>
      <w:r>
        <w:t>periyhan</w:t>
      </w:r>
      <w:proofErr w:type="spellEnd"/>
      <w:r>
        <w:t xml:space="preserve"> ışın ÖZEN, Yazmanlığa Gönül DOĞRUBERDİ seçildiler ve ardından toplantıya katılan temsilciler divana tutanakları imzalama yetkisi üzerine oylamada, oybirliği ile katılanlar adına tutanakları imzalama yetkisinin divana verildi.</w:t>
      </w:r>
    </w:p>
    <w:p w14:paraId="2EBADDD7" w14:textId="77777777" w:rsidR="001864F8" w:rsidRDefault="001864F8" w:rsidP="001864F8">
      <w:r>
        <w:t>3-Ulu Önder Mustafa Kemal Atatürk ve tüm şehitlerimizin anısına bir dakikalık saygı duruşu ve ardından istiklal marşımız okundu.</w:t>
      </w:r>
    </w:p>
    <w:p w14:paraId="51DD4524" w14:textId="77777777" w:rsidR="001864F8" w:rsidRDefault="001864F8" w:rsidP="001864F8">
      <w:r>
        <w:t>4-Yönetim kurulunun çalışma faaliyet ve mali raporu okundu, görüşüldü ve ibrası oybirliği ile onaylandı.</w:t>
      </w:r>
    </w:p>
    <w:p w14:paraId="1D545BD9" w14:textId="30B24D39" w:rsidR="001864F8" w:rsidRDefault="001864F8" w:rsidP="001864F8">
      <w:r>
        <w:t>5-Denetleme kurulu raporu okundu, görüşüldü ve ibrası oybirliği ile kabul edildi.</w:t>
      </w:r>
    </w:p>
    <w:p w14:paraId="4BB16EE6" w14:textId="0F73E3BB" w:rsidR="001864F8" w:rsidRDefault="001864F8" w:rsidP="001864F8">
      <w:r w:rsidRPr="001864F8">
        <w:t>6</w:t>
      </w:r>
      <w:r>
        <w:t>-</w:t>
      </w:r>
      <w:r w:rsidRPr="001864F8">
        <w:t xml:space="preserve">13.08.2025 tarihli olağan Temsilciler Genel Kurulu ve 07.02.2026 tarihli Olağanüstü Temsilciler kurulunda alınan kararlar gereği, bireysel elektrik aboneliğine geçilebilmesi için Site Yönetim Kurulunun 24.04.2026 tarih 128 </w:t>
      </w:r>
      <w:proofErr w:type="spellStart"/>
      <w:r w:rsidRPr="001864F8">
        <w:t>nolu</w:t>
      </w:r>
      <w:proofErr w:type="spellEnd"/>
      <w:r w:rsidRPr="001864F8">
        <w:t xml:space="preserve"> kararı ile Gökben Yapı Mühendislikle yapılan bireysel elektrik abonelik işlemleri ve Enerjisa ile yapılan madde 21’e göre trafo ve çeşitli şalt malzemeleri için </w:t>
      </w:r>
      <w:proofErr w:type="spellStart"/>
      <w:r w:rsidRPr="001864F8">
        <w:t>Ephe</w:t>
      </w:r>
      <w:proofErr w:type="spellEnd"/>
      <w:r w:rsidRPr="001864F8">
        <w:t xml:space="preserve"> Enerji  yapılan anlaşmalar gereği 29.04.2026 tarihinden başlamak üzere 1(Bir) peşin 16.655 lira, ödeme tarihi 05.05.2026 geri kalan ödemelerin 3(Üç) taksitle 05.06.2026 tarihinde 8.500 lira, 06.07.2026 tarihinde 8.500 lira, 05.08.2026 tarihinde 8.000 lira olarak ödenmesi hususu</w:t>
      </w:r>
      <w:r>
        <w:t xml:space="preserve"> </w:t>
      </w:r>
      <w:r w:rsidRPr="001864F8">
        <w:t xml:space="preserve">görüşülüp </w:t>
      </w:r>
      <w:r w:rsidRPr="003F6103">
        <w:rPr>
          <w:b/>
          <w:bCs/>
        </w:rPr>
        <w:t>oybirliği ile kabul edildi.</w:t>
      </w:r>
    </w:p>
    <w:p w14:paraId="150E1B48" w14:textId="2FA6E9BE" w:rsidR="001864F8" w:rsidRDefault="001864F8" w:rsidP="001864F8">
      <w:r w:rsidRPr="001864F8">
        <w:t>7-Bireysel elektrik aboneliğine geçebilmek için gerekli tesisat değişikliği nedeni ile sayaçlar değiştiğinden dolay, ilgili kat maliklerinin sayaçlarının sökülme sırasında sayaçlardaki kontörler okunarak kayıt altına alınmış olup, site bütçesinde mevcut kontörler ücretlerinin ödenmesi mümkün olmadığından</w:t>
      </w:r>
      <w:r>
        <w:t>,</w:t>
      </w:r>
      <w:r w:rsidRPr="001864F8">
        <w:t xml:space="preserve"> sayaçlarda okunmuş olan kontörlerin 2027 aidatlarından</w:t>
      </w:r>
      <w:r>
        <w:t xml:space="preserve">,6 ayda </w:t>
      </w:r>
      <w:r w:rsidRPr="001864F8">
        <w:t>düşürülmesi</w:t>
      </w:r>
      <w:r>
        <w:t xml:space="preserve"> ve sayaçlarda yüklü olan </w:t>
      </w:r>
      <w:r w:rsidRPr="001864F8">
        <w:t>kontör ücretlerinin de alınma tarihlerindeki ücretinden düşürülmesi, hususu,</w:t>
      </w:r>
      <w:r>
        <w:t xml:space="preserve"> görüşüldü </w:t>
      </w:r>
      <w:r w:rsidRPr="003F6103">
        <w:rPr>
          <w:b/>
          <w:bCs/>
        </w:rPr>
        <w:t>oybirliği ile kabul edildi.</w:t>
      </w:r>
    </w:p>
    <w:p w14:paraId="76233C5D" w14:textId="44F3A890" w:rsidR="001864F8" w:rsidRDefault="001864F8" w:rsidP="001864F8">
      <w:r w:rsidRPr="001864F8">
        <w:t>8-13.08.2025 tarihli Olağan Temsilciler Genel Temsilciler Genel Kurulunda alınan karar gereği</w:t>
      </w:r>
      <w:r>
        <w:t xml:space="preserve"> ile birlikte,</w:t>
      </w:r>
      <w:r w:rsidRPr="001864F8">
        <w:t xml:space="preserve"> 2026 Yılı Mali Genel Kurulunda tekrar değerlendirilip ele alınarak her blok girişindeki bir adet asansörün, motor, pano, </w:t>
      </w:r>
      <w:proofErr w:type="spellStart"/>
      <w:r w:rsidRPr="001864F8">
        <w:t>flexi</w:t>
      </w:r>
      <w:proofErr w:type="spellEnd"/>
      <w:r w:rsidRPr="001864F8">
        <w:t xml:space="preserve"> kablo, tesisat kablosu, fanlar, çarpma kilitleri, diktatörler, kabin içi ve katlardaki çağırma butonlarının ve kabinlerinin iç kısımlarının değiştirilmesi ve bu konuda yönetim kuruluna </w:t>
      </w:r>
      <w:r>
        <w:t xml:space="preserve">tekrar </w:t>
      </w:r>
      <w:r w:rsidRPr="001864F8">
        <w:t>ek bütçe yapması hakkında yetki verilmesi ancak, sonrası alınan teklifleri değerlendirmek, ilgili firmaya işlerin yaptırılması, ödeme hususu için, Temsilciler Genel Kurulunun olağanüstü toplanarak karar vermesi</w:t>
      </w:r>
      <w:r>
        <w:t xml:space="preserve"> hususu görüşülüp, </w:t>
      </w:r>
      <w:r w:rsidRPr="003F6103">
        <w:rPr>
          <w:b/>
          <w:bCs/>
        </w:rPr>
        <w:t>oybirliği ile kabul edildi.</w:t>
      </w:r>
    </w:p>
    <w:p w14:paraId="3A785C2A" w14:textId="4B763AE9" w:rsidR="003F6103" w:rsidRDefault="003F6103" w:rsidP="001864F8">
      <w:pPr>
        <w:rPr>
          <w:b/>
          <w:bCs/>
        </w:rPr>
      </w:pPr>
      <w:r w:rsidRPr="003F6103">
        <w:t xml:space="preserve">9-Can ve mal emniyeti için gerek site içerisinde oluşacak, olumsuz olayların, araç takibi, oluşabilecek kazalarda, sorumluların bulunabilmesi ve site dışından gelebilecek olumsuzlukların önüne geçebilmek adına site dahilinde işlevsiz hale gelen </w:t>
      </w:r>
      <w:r w:rsidRPr="00340EC1">
        <w:rPr>
          <w:b/>
          <w:bCs/>
        </w:rPr>
        <w:t>tüm kamera ve ekipmanlarının</w:t>
      </w:r>
      <w:r w:rsidRPr="003F6103">
        <w:t xml:space="preserve"> günün koşullarına göre </w:t>
      </w:r>
      <w:r w:rsidRPr="00340EC1">
        <w:rPr>
          <w:b/>
          <w:bCs/>
        </w:rPr>
        <w:t>değiştirilmesi,</w:t>
      </w:r>
      <w:r w:rsidRPr="003F6103">
        <w:t xml:space="preserve"> hususu</w:t>
      </w:r>
      <w:r>
        <w:t xml:space="preserve"> görüşüldü, </w:t>
      </w:r>
      <w:r w:rsidRPr="003F6103">
        <w:rPr>
          <w:b/>
          <w:bCs/>
        </w:rPr>
        <w:t>oy çokluğu ile kabul edilmedi.</w:t>
      </w:r>
    </w:p>
    <w:p w14:paraId="3B6FFBEE" w14:textId="69018919" w:rsidR="003F6103" w:rsidRDefault="003F6103" w:rsidP="001864F8">
      <w:pPr>
        <w:rPr>
          <w:b/>
          <w:bCs/>
        </w:rPr>
      </w:pPr>
      <w:r w:rsidRPr="003F6103">
        <w:lastRenderedPageBreak/>
        <w:t>10-</w:t>
      </w:r>
      <w:r>
        <w:t xml:space="preserve">Günün şartlarına göre artan </w:t>
      </w:r>
      <w:r w:rsidRPr="00340EC1">
        <w:rPr>
          <w:b/>
          <w:bCs/>
        </w:rPr>
        <w:t>elektrikli araç, motor ve bisikletler için</w:t>
      </w:r>
      <w:r>
        <w:t xml:space="preserve"> site dahiline, firmalarca yönetim kurulunun belirleyeceği alana, kurulumun ücretsiz, kullanımının ücretli olacağı 4</w:t>
      </w:r>
      <w:r w:rsidRPr="003F6103">
        <w:t xml:space="preserve"> adet </w:t>
      </w:r>
      <w:r w:rsidRPr="00340EC1">
        <w:rPr>
          <w:b/>
          <w:bCs/>
        </w:rPr>
        <w:t>şarj istasyonu konulması</w:t>
      </w:r>
      <w:r w:rsidRPr="003F6103">
        <w:t xml:space="preserve"> hususu</w:t>
      </w:r>
      <w:r>
        <w:t xml:space="preserve"> görüşüldü, </w:t>
      </w:r>
      <w:r w:rsidRPr="003F6103">
        <w:rPr>
          <w:b/>
          <w:bCs/>
        </w:rPr>
        <w:t>oy çokluğu ile kabul edilmedi.</w:t>
      </w:r>
    </w:p>
    <w:p w14:paraId="5C4DAFD8" w14:textId="60F4E2B1" w:rsidR="003F6103" w:rsidRDefault="003F6103" w:rsidP="001864F8">
      <w:pPr>
        <w:rPr>
          <w:b/>
          <w:bCs/>
        </w:rPr>
      </w:pPr>
      <w:r w:rsidRPr="003F6103">
        <w:t xml:space="preserve">11-Gelincik Blok altında bulunan, </w:t>
      </w:r>
      <w:r w:rsidRPr="00340EC1">
        <w:rPr>
          <w:b/>
          <w:bCs/>
        </w:rPr>
        <w:t>eski yönetim ofisinin</w:t>
      </w:r>
      <w:r w:rsidRPr="003F6103">
        <w:t xml:space="preserve">, bakım, onarım ve tadilatları yapılarak, gerekli malzemeler alınarak, </w:t>
      </w:r>
      <w:r w:rsidRPr="00340EC1">
        <w:rPr>
          <w:b/>
          <w:bCs/>
        </w:rPr>
        <w:t>kış bahçesi, okuma salonu ve özellikle bayanların hobi uğraşları</w:t>
      </w:r>
      <w:r w:rsidR="00823E32" w:rsidRPr="00340EC1">
        <w:rPr>
          <w:b/>
          <w:bCs/>
        </w:rPr>
        <w:t xml:space="preserve"> ile ilgili bir salon</w:t>
      </w:r>
      <w:r w:rsidR="00823E32">
        <w:t xml:space="preserve"> </w:t>
      </w:r>
      <w:r>
        <w:t xml:space="preserve">  </w:t>
      </w:r>
      <w:r w:rsidRPr="003F6103">
        <w:t xml:space="preserve"> haline, </w:t>
      </w:r>
      <w:r w:rsidR="00823E32">
        <w:t xml:space="preserve">getirilmesi hususu görüşüldü, </w:t>
      </w:r>
      <w:r w:rsidR="00823E32" w:rsidRPr="00823E32">
        <w:rPr>
          <w:b/>
          <w:bCs/>
        </w:rPr>
        <w:t>oy çokluğu ile kabul edilmedi.</w:t>
      </w:r>
    </w:p>
    <w:p w14:paraId="3022A880" w14:textId="57BE6728" w:rsidR="00823E32" w:rsidRDefault="00823E32" w:rsidP="001864F8">
      <w:r w:rsidRPr="00823E32">
        <w:t>12-Sitemimiz dahilinde bulunan Açelya, Begonya, Çiğdem, Dilara, Erguvan, Fulya</w:t>
      </w:r>
      <w:r>
        <w:t>,</w:t>
      </w:r>
      <w:r w:rsidRPr="00823E32">
        <w:t xml:space="preserve"> Gelincik ve Hande blok damlarında oluşan izolasyon zayıflığı nedeni ile 13. üncü katlara zarar verdiğinden dolayı tüm blok damlarının izolasyon yapılması, hususu</w:t>
      </w:r>
      <w:r>
        <w:t xml:space="preserve"> görüşüldü, </w:t>
      </w:r>
      <w:r w:rsidRPr="00340EC1">
        <w:rPr>
          <w:b/>
          <w:bCs/>
        </w:rPr>
        <w:t>oybirliği ile kabul edildi.</w:t>
      </w:r>
    </w:p>
    <w:p w14:paraId="2B5C7AB3" w14:textId="50E701BF" w:rsidR="00823E32" w:rsidRDefault="00823E32" w:rsidP="001864F8">
      <w:pPr>
        <w:rPr>
          <w:b/>
          <w:bCs/>
        </w:rPr>
      </w:pPr>
      <w:r w:rsidRPr="00823E32">
        <w:t xml:space="preserve">13-2027 yıllı işletme projesinin </w:t>
      </w:r>
      <w:r>
        <w:t xml:space="preserve">okundu, 36.000,00 TL olması </w:t>
      </w:r>
      <w:r w:rsidRPr="00823E32">
        <w:rPr>
          <w:b/>
          <w:bCs/>
        </w:rPr>
        <w:t>oybirliği ile kabul edildi</w:t>
      </w:r>
      <w:r>
        <w:rPr>
          <w:b/>
          <w:bCs/>
        </w:rPr>
        <w:t>.</w:t>
      </w:r>
    </w:p>
    <w:p w14:paraId="0DE0D9BC" w14:textId="77777777" w:rsidR="00B37F61" w:rsidRDefault="00823E32" w:rsidP="00B37F61">
      <w:pPr>
        <w:spacing w:after="0"/>
      </w:pPr>
      <w:r w:rsidRPr="00823E32">
        <w:t>14-2027 yılı aidat</w:t>
      </w:r>
      <w:r>
        <w:t xml:space="preserve">ı olarak kabul edilen 36.000,00 TL’nin (Otuz Altı Bin Türk Lirası) </w:t>
      </w:r>
      <w:r w:rsidRPr="00823E32">
        <w:t>6 eşit taksitle</w:t>
      </w:r>
      <w:r>
        <w:t xml:space="preserve"> ödenmesine ve ödemelerin</w:t>
      </w:r>
      <w:r w:rsidR="00B37F61">
        <w:t>de;</w:t>
      </w:r>
    </w:p>
    <w:p w14:paraId="762B8C87" w14:textId="2E024D17" w:rsidR="00823E32" w:rsidRDefault="00823E32" w:rsidP="001864F8">
      <w:r w:rsidRPr="00823E32">
        <w:t xml:space="preserve">2026 yılı </w:t>
      </w:r>
      <w:r>
        <w:t>E</w:t>
      </w:r>
      <w:r w:rsidRPr="00823E32">
        <w:t>kim ayın</w:t>
      </w:r>
      <w:r>
        <w:t>da 6.000,00 TL</w:t>
      </w:r>
      <w:r w:rsidRPr="00823E32">
        <w:t xml:space="preserve">, 2026 </w:t>
      </w:r>
      <w:r w:rsidR="00B37F61">
        <w:t xml:space="preserve">yılı </w:t>
      </w:r>
      <w:r w:rsidRPr="00823E32">
        <w:t>Kasım ayında 6.000,00 TL</w:t>
      </w:r>
      <w:r>
        <w:t>,</w:t>
      </w:r>
      <w:r w:rsidRPr="00823E32">
        <w:t xml:space="preserve"> 2026 </w:t>
      </w:r>
      <w:r w:rsidR="00B37F61">
        <w:t xml:space="preserve">yılı </w:t>
      </w:r>
      <w:proofErr w:type="gramStart"/>
      <w:r w:rsidR="00B37F61">
        <w:t>A</w:t>
      </w:r>
      <w:r w:rsidR="00B37F61" w:rsidRPr="00823E32">
        <w:t>ralık</w:t>
      </w:r>
      <w:proofErr w:type="gramEnd"/>
      <w:r>
        <w:t xml:space="preserve"> </w:t>
      </w:r>
      <w:r w:rsidRPr="00823E32">
        <w:t xml:space="preserve">ayında 6.000,00 TL, 2027 </w:t>
      </w:r>
      <w:r w:rsidR="00B37F61">
        <w:t xml:space="preserve">yılı </w:t>
      </w:r>
      <w:r w:rsidRPr="00823E32">
        <w:t>Ocak</w:t>
      </w:r>
      <w:r>
        <w:t xml:space="preserve"> </w:t>
      </w:r>
      <w:r w:rsidRPr="00823E32">
        <w:t xml:space="preserve">ayında 6.000,00 TL, 2027 </w:t>
      </w:r>
      <w:r w:rsidR="00B37F61">
        <w:t xml:space="preserve">yılı </w:t>
      </w:r>
      <w:r w:rsidRPr="00823E32">
        <w:t>Şubat ayında 6.000,00 TL ve 2027</w:t>
      </w:r>
      <w:r w:rsidR="00B37F61">
        <w:t xml:space="preserve"> yılı</w:t>
      </w:r>
      <w:r w:rsidRPr="00823E32">
        <w:t xml:space="preserve"> </w:t>
      </w:r>
      <w:r>
        <w:t>M</w:t>
      </w:r>
      <w:r w:rsidRPr="00823E32">
        <w:t>art</w:t>
      </w:r>
      <w:r>
        <w:t xml:space="preserve"> </w:t>
      </w:r>
      <w:r w:rsidRPr="00823E32">
        <w:t xml:space="preserve">ayında 6.000,00 TL </w:t>
      </w:r>
      <w:r>
        <w:t xml:space="preserve">olarak </w:t>
      </w:r>
      <w:r w:rsidRPr="00823E32">
        <w:t>ödenmesi hususu görüşül</w:t>
      </w:r>
      <w:r>
        <w:t xml:space="preserve">dü, </w:t>
      </w:r>
      <w:r w:rsidRPr="00B37F61">
        <w:rPr>
          <w:b/>
          <w:bCs/>
        </w:rPr>
        <w:t>oybirliği ile kabul edildi.</w:t>
      </w:r>
    </w:p>
    <w:p w14:paraId="5EB873D1" w14:textId="79F873B5" w:rsidR="00B37F61" w:rsidRDefault="00B37F61" w:rsidP="001864F8">
      <w:pPr>
        <w:rPr>
          <w:b/>
          <w:bCs/>
        </w:rPr>
      </w:pPr>
      <w:r w:rsidRPr="00B37F61">
        <w:t>15-Temsilciler Genel Kurulunun Yönetim Kuruluna hesaplar arasında münakale, yetkisinin verilmesi hususu</w:t>
      </w:r>
      <w:r>
        <w:t xml:space="preserve"> görüşüldü </w:t>
      </w:r>
      <w:r w:rsidRPr="00B37F61">
        <w:rPr>
          <w:b/>
          <w:bCs/>
        </w:rPr>
        <w:t>oybirliği ile kabul edildi.</w:t>
      </w:r>
    </w:p>
    <w:p w14:paraId="6799614B" w14:textId="1FE0F1A5" w:rsidR="00E4180D" w:rsidRDefault="00E4180D" w:rsidP="001864F8">
      <w:r w:rsidRPr="00E4180D">
        <w:t xml:space="preserve">16-Dilekler ve </w:t>
      </w:r>
      <w:r>
        <w:t xml:space="preserve">temennilerde divan başkanlığı iyi bir sezon iyi bir dönem olması dileklerinde </w:t>
      </w:r>
      <w:r w:rsidR="00340EC1">
        <w:t>bulunarak toplantıyı kapattı.</w:t>
      </w:r>
    </w:p>
    <w:p w14:paraId="72B1FB65" w14:textId="2E67E281" w:rsidR="00340EC1" w:rsidRDefault="00340EC1" w:rsidP="00340EC1">
      <w:pPr>
        <w:spacing w:after="0"/>
      </w:pPr>
      <w:r>
        <w:t xml:space="preserve">    Divan Başkanı</w:t>
      </w:r>
      <w:r>
        <w:tab/>
      </w:r>
      <w:r>
        <w:tab/>
      </w:r>
      <w:r>
        <w:tab/>
      </w:r>
      <w:r>
        <w:tab/>
      </w:r>
      <w:r>
        <w:tab/>
      </w:r>
      <w:r>
        <w:tab/>
      </w:r>
      <w:r>
        <w:tab/>
        <w:t xml:space="preserve">                Divan Yazman</w:t>
      </w:r>
    </w:p>
    <w:p w14:paraId="0970ED7B" w14:textId="341298DB" w:rsidR="00340EC1" w:rsidRPr="003F6103" w:rsidRDefault="00340EC1" w:rsidP="00340EC1">
      <w:pPr>
        <w:spacing w:after="0"/>
      </w:pPr>
      <w:proofErr w:type="spellStart"/>
      <w:r>
        <w:t>Periyhan</w:t>
      </w:r>
      <w:proofErr w:type="spellEnd"/>
      <w:r>
        <w:t xml:space="preserve"> Işın ÖZEN</w:t>
      </w:r>
      <w:r>
        <w:tab/>
      </w:r>
      <w:r>
        <w:tab/>
      </w:r>
      <w:r>
        <w:tab/>
      </w:r>
      <w:r>
        <w:tab/>
      </w:r>
      <w:r>
        <w:tab/>
      </w:r>
      <w:r>
        <w:tab/>
      </w:r>
      <w:r>
        <w:tab/>
        <w:t xml:space="preserve">          Gönül DOĞRUBERDİ</w:t>
      </w:r>
    </w:p>
    <w:p w14:paraId="5F1D9CE7" w14:textId="77777777" w:rsidR="003F6103" w:rsidRDefault="003F6103" w:rsidP="001864F8"/>
    <w:p w14:paraId="71E36077" w14:textId="77777777" w:rsidR="001864F8" w:rsidRDefault="001864F8" w:rsidP="001864F8"/>
    <w:sectPr w:rsidR="001864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4F8"/>
    <w:rsid w:val="00037D65"/>
    <w:rsid w:val="001864F8"/>
    <w:rsid w:val="00307E34"/>
    <w:rsid w:val="00340EC1"/>
    <w:rsid w:val="003F6103"/>
    <w:rsid w:val="00577A74"/>
    <w:rsid w:val="006C5F3F"/>
    <w:rsid w:val="00823E32"/>
    <w:rsid w:val="00971D1F"/>
    <w:rsid w:val="00B37F61"/>
    <w:rsid w:val="00E4180D"/>
    <w:rsid w:val="00ED76BF"/>
    <w:rsid w:val="00EF67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3574E"/>
  <w15:chartTrackingRefBased/>
  <w15:docId w15:val="{6134B591-C1CF-4BF4-AEA6-13088042A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1864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1864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1864F8"/>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1864F8"/>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1864F8"/>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1864F8"/>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864F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864F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864F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864F8"/>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1864F8"/>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1864F8"/>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1864F8"/>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1864F8"/>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1864F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864F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864F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864F8"/>
    <w:rPr>
      <w:rFonts w:eastAsiaTheme="majorEastAsia" w:cstheme="majorBidi"/>
      <w:color w:val="272727" w:themeColor="text1" w:themeTint="D8"/>
    </w:rPr>
  </w:style>
  <w:style w:type="paragraph" w:styleId="KonuBal">
    <w:name w:val="Title"/>
    <w:basedOn w:val="Normal"/>
    <w:next w:val="Normal"/>
    <w:link w:val="KonuBalChar"/>
    <w:uiPriority w:val="10"/>
    <w:qFormat/>
    <w:rsid w:val="001864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864F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864F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864F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864F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864F8"/>
    <w:rPr>
      <w:i/>
      <w:iCs/>
      <w:color w:val="404040" w:themeColor="text1" w:themeTint="BF"/>
    </w:rPr>
  </w:style>
  <w:style w:type="paragraph" w:styleId="ListeParagraf">
    <w:name w:val="List Paragraph"/>
    <w:basedOn w:val="Normal"/>
    <w:uiPriority w:val="34"/>
    <w:qFormat/>
    <w:rsid w:val="001864F8"/>
    <w:pPr>
      <w:ind w:left="720"/>
      <w:contextualSpacing/>
    </w:pPr>
  </w:style>
  <w:style w:type="character" w:styleId="GlVurgulama">
    <w:name w:val="Intense Emphasis"/>
    <w:basedOn w:val="VarsaylanParagrafYazTipi"/>
    <w:uiPriority w:val="21"/>
    <w:qFormat/>
    <w:rsid w:val="001864F8"/>
    <w:rPr>
      <w:i/>
      <w:iCs/>
      <w:color w:val="2F5496" w:themeColor="accent1" w:themeShade="BF"/>
    </w:rPr>
  </w:style>
  <w:style w:type="paragraph" w:styleId="GlAlnt">
    <w:name w:val="Intense Quote"/>
    <w:basedOn w:val="Normal"/>
    <w:next w:val="Normal"/>
    <w:link w:val="GlAlntChar"/>
    <w:uiPriority w:val="30"/>
    <w:qFormat/>
    <w:rsid w:val="001864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1864F8"/>
    <w:rPr>
      <w:i/>
      <w:iCs/>
      <w:color w:val="2F5496" w:themeColor="accent1" w:themeShade="BF"/>
    </w:rPr>
  </w:style>
  <w:style w:type="character" w:styleId="GlBavuru">
    <w:name w:val="Intense Reference"/>
    <w:basedOn w:val="VarsaylanParagrafYazTipi"/>
    <w:uiPriority w:val="32"/>
    <w:qFormat/>
    <w:rsid w:val="001864F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350</TotalTime>
  <Pages>1</Pages>
  <Words>727</Words>
  <Characters>4144</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FLAMİNGO 7 SİTESİ</dc:creator>
  <cp:keywords/>
  <dc:description/>
  <cp:lastModifiedBy>FLAMİNGO 7 SİTESİ</cp:lastModifiedBy>
  <cp:revision>5</cp:revision>
  <cp:lastPrinted>2026-08-17T06:27:00Z</cp:lastPrinted>
  <dcterms:created xsi:type="dcterms:W3CDTF">2026-08-16T16:59:00Z</dcterms:created>
  <dcterms:modified xsi:type="dcterms:W3CDTF">2026-08-19T16:14:00Z</dcterms:modified>
</cp:coreProperties>
</file>